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smallCaps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smallCaps w:val="1"/>
          <w:color w:val="000000"/>
          <w:sz w:val="36"/>
          <w:szCs w:val="36"/>
        </w:rPr>
      </w:pPr>
      <w:r w:rsidDel="00000000" w:rsidR="00000000" w:rsidRPr="00000000">
        <w:rPr>
          <w:rFonts w:ascii="Arial" w:cs="Arial" w:eastAsia="Arial" w:hAnsi="Arial"/>
          <w:b w:val="1"/>
          <w:color w:val="000000"/>
          <w:sz w:val="36"/>
          <w:szCs w:val="36"/>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color w:val="000000"/>
          <w:sz w:val="24"/>
          <w:szCs w:val="24"/>
          <w:rtl w:val="0"/>
        </w:rPr>
        <w:t xml:space="preserve">Buyer’s Rights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color w:val="000000"/>
          <w:sz w:val="24"/>
          <w:szCs w:val="24"/>
          <w:rtl w:val="0"/>
        </w:rPr>
        <w:t xml:space="preserve">Supplier’s Obligations</w:t>
      </w: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color w:val="000000"/>
          <w:sz w:val="24"/>
          <w:szCs w:val="24"/>
          <w:rtl w:val="0"/>
        </w:rPr>
        <w:t xml:space="preserve">"Continuous Improvement Plan"</w:t>
      </w:r>
      <w:r w:rsidDel="00000000" w:rsidR="00000000" w:rsidRPr="00000000">
        <w:rPr>
          <w:rFonts w:ascii="Arial" w:cs="Arial" w:eastAsia="Arial" w:hAnsi="Arial"/>
          <w:color w:val="000000"/>
          <w:sz w:val="24"/>
          <w:szCs w:val="24"/>
          <w:rtl w:val="0"/>
        </w:rPr>
        <w:t xml:space="preserve">) for the Buyer's Approval.  The Continuous Improvement Plan must include, as a minimum, proposals:</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identifying the emergence of relevant new and evolving technologies;</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422" w:hanging="720"/>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1t3h5sf" w:id="4"/>
      <w:bookmarkEnd w:id="4"/>
      <w:r w:rsidDel="00000000" w:rsidR="00000000" w:rsidRPr="00000000">
        <w:rPr>
          <w:rFonts w:ascii="Arial" w:cs="Arial" w:eastAsia="Arial" w:hAnsi="Arial"/>
          <w:color w:val="000000"/>
          <w:sz w:val="24"/>
          <w:szCs w:val="24"/>
          <w:rtl w:val="0"/>
        </w:rPr>
        <w:t xml:space="preserve">The initial Continuous Improvement Plan for the first (1</w:t>
      </w:r>
      <w:r w:rsidDel="00000000" w:rsidR="00000000" w:rsidRPr="00000000">
        <w:rPr>
          <w:rFonts w:ascii="Arial" w:cs="Arial" w:eastAsia="Arial" w:hAnsi="Arial"/>
          <w:color w:val="000000"/>
          <w:sz w:val="24"/>
          <w:szCs w:val="24"/>
          <w:vertAlign w:val="superscript"/>
          <w:rtl w:val="0"/>
        </w:rPr>
        <w:t xml:space="preserve">st</w:t>
      </w:r>
      <w:r w:rsidDel="00000000" w:rsidR="00000000" w:rsidRPr="00000000">
        <w:rPr>
          <w:rFonts w:ascii="Arial" w:cs="Arial" w:eastAsia="Arial" w:hAnsi="Arial"/>
          <w:color w:val="000000"/>
          <w:sz w:val="24"/>
          <w:szCs w:val="24"/>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the first Continuous Improvement Plan has been Approved in accordance with Paragraph 2.5:</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color w:val="000000"/>
          <w:sz w:val="24"/>
          <w:szCs w:val="24"/>
          <w:vertAlign w:val="superscript"/>
          <w:rtl w:val="0"/>
        </w:rPr>
        <w:t xml:space="preserve">st</w:t>
      </w:r>
      <w:r w:rsidDel="00000000" w:rsidR="00000000" w:rsidRPr="00000000">
        <w:rPr>
          <w:rFonts w:ascii="Arial" w:cs="Arial" w:eastAsia="Arial" w:hAnsi="Arial"/>
          <w:color w:val="000000"/>
          <w:sz w:val="24"/>
          <w:szCs w:val="24"/>
          <w:rtl w:val="0"/>
        </w:rPr>
        <w:t xml:space="preserve">) Contract Year) in accordance with the procedure and timescales set out in Paragraph 2.3. </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a6a6a6"/>
      </w:rPr>
    </w:pPr>
    <w:r w:rsidDel="00000000" w:rsidR="00000000" w:rsidRPr="00000000">
      <w:rPr>
        <w:rFonts w:ascii="Arial" w:cs="Arial" w:eastAsia="Arial" w:hAnsi="Arial"/>
        <w:color w:val="a6a6a6"/>
        <w:sz w:val="20"/>
        <w:szCs w:val="20"/>
        <w:rtl w:val="0"/>
      </w:rPr>
      <w:t xml:space="preserve">Model Version : v3.0</w:t>
      <w:tab/>
      <w:tab/>
    </w:r>
    <w:r w:rsidDel="00000000" w:rsidR="00000000" w:rsidRPr="00000000">
      <w:rPr>
        <w:color w:val="a6a6a6"/>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RM6329</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6">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3 (Continuous Improvement)</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Dhv/+8esOIGhzZt1aiM+bEmYww==">CgMxLjAyCGguZ2pkZ3hzMgloLjMwajB6bGwyCWguMWZvYjl0ZTIJaC4zem55c2g3MgloLjF0M2g1c2YyCWguMmV0OTJwMDIIaC50eWpjd3Q4AHIhMW5YWWQyUXFYb1RMMWE4bUJFZmcweTF2MFlNSjNsdDR3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